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9C4D7" w14:textId="77777777" w:rsidR="00637454" w:rsidRPr="00637454" w:rsidRDefault="00637454" w:rsidP="00637454">
      <w:pPr>
        <w:rPr>
          <w:b/>
          <w:bCs/>
        </w:rPr>
      </w:pPr>
      <w:r w:rsidRPr="00637454">
        <w:rPr>
          <w:b/>
          <w:bCs/>
        </w:rPr>
        <w:t>Valg af tillidsrepræsentant</w:t>
      </w:r>
    </w:p>
    <w:p w14:paraId="4B412DD1" w14:textId="4D5DA504" w:rsidR="00637454" w:rsidRPr="00637454" w:rsidRDefault="00637454" w:rsidP="00637454">
      <w:r w:rsidRPr="00637454">
        <w:br/>
      </w:r>
      <w:r w:rsidRPr="00637454">
        <w:rPr>
          <w:b/>
          <w:bCs/>
        </w:rPr>
        <w:t>Stemmeret og valgbarhed</w:t>
      </w:r>
      <w:r w:rsidRPr="00637454">
        <w:br/>
        <w:t>TR vælges blandt de medlemmer (fraktion 1 og 2), der er på tjenestestedet. TR skal være medlem af foreningen. Der vælges blandt medlemmer med mindst 6 måneders tilknytning til kommunen. </w:t>
      </w:r>
      <w:r w:rsidR="00B91004">
        <w:t>Medlemsberettigede ikke-medlemmer har stemmeret til valget men er ikke valgbare.</w:t>
      </w:r>
    </w:p>
    <w:p w14:paraId="1E87903B" w14:textId="77777777" w:rsidR="00637454" w:rsidRDefault="00637454" w:rsidP="00637454">
      <w:r w:rsidRPr="00637454">
        <w:t>TR skal efter valget hurtigst muligt underrette kredsen.</w:t>
      </w:r>
    </w:p>
    <w:p w14:paraId="33A79087" w14:textId="77777777" w:rsidR="00637454" w:rsidRDefault="00637454" w:rsidP="00637454"/>
    <w:p w14:paraId="2591C80A" w14:textId="6C773134" w:rsidR="00637454" w:rsidRDefault="00637454" w:rsidP="00637454">
      <w:r>
        <w:rPr>
          <w:b/>
          <w:bCs/>
        </w:rPr>
        <w:t>V</w:t>
      </w:r>
      <w:r w:rsidRPr="00637454">
        <w:rPr>
          <w:b/>
          <w:bCs/>
        </w:rPr>
        <w:t>alghandlingen</w:t>
      </w:r>
      <w:r w:rsidRPr="00637454">
        <w:br/>
        <w:t xml:space="preserve">Kredsstyrelsen skal sørge for, at der vælges TR og TR-suppleant på tjenestestederne. Valget varsles, så alle stemmeberettigede kan blive bekendt med tid og sted for valget. </w:t>
      </w:r>
    </w:p>
    <w:p w14:paraId="64B3E273" w14:textId="77777777" w:rsidR="00637454" w:rsidRPr="00637454" w:rsidRDefault="00637454" w:rsidP="00637454">
      <w:r w:rsidRPr="00637454">
        <w:t>Kredsstyrelsen kan fastsætte regler for valget. Hvis kredsstyrelsen ikke har fastsat regler for valget, anvendes følgende retningslinjer:</w:t>
      </w:r>
    </w:p>
    <w:p w14:paraId="6403462B" w14:textId="77777777" w:rsidR="00637454" w:rsidRPr="00637454" w:rsidRDefault="00637454" w:rsidP="00637454">
      <w:pPr>
        <w:numPr>
          <w:ilvl w:val="0"/>
          <w:numId w:val="1"/>
        </w:numPr>
      </w:pPr>
      <w:r w:rsidRPr="00637454">
        <w:t>Er der kun én kandidat, er vedkommende valgt uden afstemning.</w:t>
      </w:r>
    </w:p>
    <w:p w14:paraId="6CA7CB24" w14:textId="77777777" w:rsidR="00637454" w:rsidRPr="00637454" w:rsidRDefault="00637454" w:rsidP="00637454">
      <w:pPr>
        <w:numPr>
          <w:ilvl w:val="0"/>
          <w:numId w:val="1"/>
        </w:numPr>
      </w:pPr>
      <w:r w:rsidRPr="00637454">
        <w:t>Er der flere kandidater, foretages der skriftlig afstemning.</w:t>
      </w:r>
    </w:p>
    <w:p w14:paraId="7C291704" w14:textId="77777777" w:rsidR="00637454" w:rsidRPr="00637454" w:rsidRDefault="00637454" w:rsidP="00637454">
      <w:pPr>
        <w:numPr>
          <w:ilvl w:val="0"/>
          <w:numId w:val="1"/>
        </w:numPr>
      </w:pPr>
      <w:r w:rsidRPr="00637454">
        <w:t>Hvis en kandidat opnår absolut stemmeflertal blandt de tilstedeværende stemmeberettigede (= flertal af de afgivne stemmer - blanke og ugyldige stemmer tæller ikke med), er pågældende valgt. Der kan ikke stemmes ved fuldmagt.</w:t>
      </w:r>
    </w:p>
    <w:p w14:paraId="4F64E6DE" w14:textId="77777777" w:rsidR="00637454" w:rsidRPr="00637454" w:rsidRDefault="00637454" w:rsidP="00637454">
      <w:pPr>
        <w:numPr>
          <w:ilvl w:val="0"/>
          <w:numId w:val="1"/>
        </w:numPr>
      </w:pPr>
      <w:r w:rsidRPr="00637454">
        <w:t>Opnår ingen af kandidaterne absolut flertal, foretages ny afstemning.</w:t>
      </w:r>
    </w:p>
    <w:p w14:paraId="6CF9BA92" w14:textId="77777777" w:rsidR="00637454" w:rsidRPr="00637454" w:rsidRDefault="00637454" w:rsidP="00637454">
      <w:pPr>
        <w:numPr>
          <w:ilvl w:val="0"/>
          <w:numId w:val="1"/>
        </w:numPr>
      </w:pPr>
      <w:r w:rsidRPr="00637454">
        <w:t>Opnår en kandidat absolut flertal ved anden afstemning, eller afgives der kun stemmer på én kandidat, er denne valgt.</w:t>
      </w:r>
    </w:p>
    <w:p w14:paraId="437770C5" w14:textId="77777777" w:rsidR="00637454" w:rsidRPr="00637454" w:rsidRDefault="00637454" w:rsidP="00637454">
      <w:pPr>
        <w:numPr>
          <w:ilvl w:val="0"/>
          <w:numId w:val="1"/>
        </w:numPr>
      </w:pPr>
      <w:r w:rsidRPr="00637454">
        <w:t>Bringer anden afstemning ingen afgørelse, foretages der en tredje afstemning mellem de to, der ved anden afstemning har fået flest stemmer (bundet omvalg). Ved stemmelighed afgøres det ved lodtrækning, på hvilke to, der skal stemmes ved tredje afstemning.</w:t>
      </w:r>
    </w:p>
    <w:p w14:paraId="582E079D" w14:textId="77777777" w:rsidR="00637454" w:rsidRPr="00637454" w:rsidRDefault="00637454" w:rsidP="00637454">
      <w:pPr>
        <w:numPr>
          <w:ilvl w:val="0"/>
          <w:numId w:val="1"/>
        </w:numPr>
      </w:pPr>
      <w:r w:rsidRPr="00637454">
        <w:t>Ved tredje afstemning er den, der opnår flest af de afgivne stemmer, valgt. Ved stemmelighed foretages lodtrækning.</w:t>
      </w:r>
    </w:p>
    <w:p w14:paraId="78E6E7E6" w14:textId="77777777" w:rsidR="00637454" w:rsidRPr="00637454" w:rsidRDefault="00637454" w:rsidP="00637454">
      <w:r w:rsidRPr="00637454">
        <w:t>Kredsen godkender valget og anmelder det skriftligt over for regionen/kommunen. Fra det tidspunkt, hvor arbejdsgiveren er bekendt med valget, træder TR-beskyttelsen i kraft.</w:t>
      </w:r>
    </w:p>
    <w:p w14:paraId="4D5B68E7" w14:textId="77777777" w:rsidR="00637454" w:rsidRPr="00637454" w:rsidRDefault="00637454" w:rsidP="00637454">
      <w:r w:rsidRPr="00637454">
        <w:t>I henhold til TR-aftalen tilstræbes en valgperiode på mindst 2 år. Valgperioden fastlægges ligesom valgterminen af kredsstyrelsen i henhold til foreningens vedtægter.</w:t>
      </w:r>
    </w:p>
    <w:p w14:paraId="0FDAA881" w14:textId="77777777" w:rsidR="00637454" w:rsidRDefault="00637454" w:rsidP="00637454">
      <w:pPr>
        <w:rPr>
          <w:b/>
          <w:bCs/>
        </w:rPr>
      </w:pPr>
    </w:p>
    <w:p w14:paraId="46D4339E" w14:textId="527F235F" w:rsidR="00637454" w:rsidRDefault="00637454" w:rsidP="00637454">
      <w:r w:rsidRPr="00637454">
        <w:rPr>
          <w:b/>
          <w:bCs/>
        </w:rPr>
        <w:t>TR-suppleanten</w:t>
      </w:r>
      <w:r w:rsidRPr="00637454">
        <w:br/>
        <w:t>Samtidig med valg af TR, vælges en suppleant. Det sker efter samme retningslin</w:t>
      </w:r>
      <w:r>
        <w:t>j</w:t>
      </w:r>
      <w:r w:rsidRPr="00637454">
        <w:t>er og på samme vilkår som ved valg af TR.</w:t>
      </w:r>
    </w:p>
    <w:p w14:paraId="727CCA6D" w14:textId="386EAC69" w:rsidR="00637454" w:rsidRDefault="00637454" w:rsidP="00637454"/>
    <w:p w14:paraId="55CD1C19" w14:textId="45419108" w:rsidR="003121D3" w:rsidRDefault="00637454">
      <w:r>
        <w:t>Januar 2022 - J.nr. 0797.021</w:t>
      </w:r>
    </w:p>
    <w:sectPr w:rsidR="003121D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E3AA8"/>
    <w:multiLevelType w:val="multilevel"/>
    <w:tmpl w:val="F502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54"/>
    <w:rsid w:val="003121D3"/>
    <w:rsid w:val="00637454"/>
    <w:rsid w:val="00B910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5D5E"/>
  <w15:chartTrackingRefBased/>
  <w15:docId w15:val="{ED4D9780-195C-4DF4-9673-681C5964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25397">
      <w:bodyDiv w:val="1"/>
      <w:marLeft w:val="0"/>
      <w:marRight w:val="0"/>
      <w:marTop w:val="0"/>
      <w:marBottom w:val="0"/>
      <w:divBdr>
        <w:top w:val="none" w:sz="0" w:space="0" w:color="auto"/>
        <w:left w:val="none" w:sz="0" w:space="0" w:color="auto"/>
        <w:bottom w:val="none" w:sz="0" w:space="0" w:color="auto"/>
        <w:right w:val="none" w:sz="0" w:space="0" w:color="auto"/>
      </w:divBdr>
      <w:divsChild>
        <w:div w:id="1300377523">
          <w:marLeft w:val="0"/>
          <w:marRight w:val="0"/>
          <w:marTop w:val="0"/>
          <w:marBottom w:val="300"/>
          <w:divBdr>
            <w:top w:val="none" w:sz="0" w:space="0" w:color="auto"/>
            <w:left w:val="none" w:sz="0" w:space="0" w:color="auto"/>
            <w:bottom w:val="none" w:sz="0" w:space="0" w:color="auto"/>
            <w:right w:val="none" w:sz="0" w:space="0" w:color="auto"/>
          </w:divBdr>
          <w:divsChild>
            <w:div w:id="13431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5939">
      <w:bodyDiv w:val="1"/>
      <w:marLeft w:val="0"/>
      <w:marRight w:val="0"/>
      <w:marTop w:val="0"/>
      <w:marBottom w:val="0"/>
      <w:divBdr>
        <w:top w:val="none" w:sz="0" w:space="0" w:color="auto"/>
        <w:left w:val="none" w:sz="0" w:space="0" w:color="auto"/>
        <w:bottom w:val="none" w:sz="0" w:space="0" w:color="auto"/>
        <w:right w:val="none" w:sz="0" w:space="0" w:color="auto"/>
      </w:divBdr>
      <w:divsChild>
        <w:div w:id="1268196364">
          <w:marLeft w:val="0"/>
          <w:marRight w:val="0"/>
          <w:marTop w:val="0"/>
          <w:marBottom w:val="300"/>
          <w:divBdr>
            <w:top w:val="none" w:sz="0" w:space="0" w:color="auto"/>
            <w:left w:val="none" w:sz="0" w:space="0" w:color="auto"/>
            <w:bottom w:val="none" w:sz="0" w:space="0" w:color="auto"/>
            <w:right w:val="none" w:sz="0" w:space="0" w:color="auto"/>
          </w:divBdr>
          <w:divsChild>
            <w:div w:id="7472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298</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Kærgaard Nielsen</dc:creator>
  <cp:keywords/>
  <dc:description/>
  <cp:lastModifiedBy>Tom Kærgaard Nielsen</cp:lastModifiedBy>
  <cp:revision>2</cp:revision>
  <dcterms:created xsi:type="dcterms:W3CDTF">2022-01-25T07:57:00Z</dcterms:created>
  <dcterms:modified xsi:type="dcterms:W3CDTF">2022-01-25T08:21:00Z</dcterms:modified>
</cp:coreProperties>
</file>